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27D973C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307AAD" w:rsidRPr="00307AAD">
              <w:rPr>
                <w:rFonts w:asciiTheme="minorHAnsi" w:hAnsiTheme="minorHAnsi" w:cstheme="minorBidi"/>
              </w:rPr>
              <w:t>8KSK/</w:t>
            </w:r>
            <w:proofErr w:type="spellStart"/>
            <w:r w:rsidR="00307AAD" w:rsidRPr="00307AAD">
              <w:rPr>
                <w:rFonts w:asciiTheme="minorHAnsi" w:hAnsiTheme="minorHAnsi" w:cstheme="minorBidi"/>
              </w:rPr>
              <w:t>ABZFYZ</w:t>
            </w:r>
            <w:r w:rsidR="0065523F">
              <w:rPr>
                <w:rFonts w:asciiTheme="minorHAnsi" w:hAnsiTheme="minorHAnsi" w:cstheme="minorBidi"/>
              </w:rPr>
              <w:t>e</w:t>
            </w:r>
            <w:proofErr w:type="spellEnd"/>
            <w:r w:rsidR="00307AAD" w:rsidRPr="00307AAD">
              <w:rPr>
                <w:rFonts w:asciiTheme="minorHAnsi" w:hAnsiTheme="minorHAnsi" w:cstheme="minorBidi"/>
              </w:rPr>
              <w:t>/2</w:t>
            </w:r>
            <w:r w:rsidR="00624FD5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8E30D66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732A75" w:rsidRPr="00C83D60">
              <w:rPr>
                <w:rFonts w:asciiTheme="minorHAnsi" w:hAnsiTheme="minorHAnsi" w:cstheme="minorHAnsi"/>
              </w:rPr>
              <w:t>Fyziológia</w:t>
            </w:r>
            <w:r w:rsidR="00B500B6" w:rsidRPr="00C83D60">
              <w:rPr>
                <w:rFonts w:asciiTheme="minorHAnsi" w:hAnsiTheme="minorHAnsi" w:cstheme="minorHAnsi"/>
              </w:rPr>
              <w:t xml:space="preserve"> </w:t>
            </w:r>
            <w:r w:rsidR="007D376C" w:rsidRPr="00C83D60">
              <w:rPr>
                <w:rFonts w:asciiTheme="minorHAnsi" w:hAnsiTheme="minorHAnsi" w:cstheme="minorHAnsi"/>
              </w:rPr>
              <w:t>a </w:t>
            </w:r>
            <w:proofErr w:type="spellStart"/>
            <w:r w:rsidR="007D376C" w:rsidRPr="00C83D60">
              <w:rPr>
                <w:rFonts w:asciiTheme="minorHAnsi" w:hAnsiTheme="minorHAnsi" w:cstheme="minorHAnsi"/>
              </w:rPr>
              <w:t>patofyziológia</w:t>
            </w:r>
            <w:proofErr w:type="spellEnd"/>
            <w:r w:rsidR="007D376C" w:rsidRPr="00C83D60">
              <w:rPr>
                <w:rFonts w:asciiTheme="minorHAnsi" w:hAnsiTheme="minorHAnsi" w:cstheme="minorHAnsi"/>
              </w:rPr>
              <w:t xml:space="preserve"> </w:t>
            </w:r>
            <w:r w:rsidR="00732A75" w:rsidRPr="00C83D60">
              <w:rPr>
                <w:rFonts w:asciiTheme="minorHAnsi" w:hAnsiTheme="minorHAnsi" w:cstheme="minorHAnsi"/>
              </w:rPr>
              <w:t>telesného zaťaženia v bezpečnostných zložkách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44F73509" w:rsidR="00197C4C" w:rsidRDefault="0065523F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14 hodín </w:t>
            </w:r>
            <w:r w:rsidR="00197C4C">
              <w:rPr>
                <w:rFonts w:asciiTheme="minorHAnsi" w:hAnsiTheme="minorHAnsi" w:cstheme="minorHAnsi"/>
              </w:rPr>
              <w:t>prednášk</w:t>
            </w:r>
            <w:r w:rsidR="00170D29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170D29">
              <w:rPr>
                <w:rFonts w:asciiTheme="minorHAnsi" w:hAnsiTheme="minorHAnsi" w:cstheme="minorHAnsi"/>
              </w:rPr>
              <w:t>0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170D29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9E0056">
              <w:rPr>
                <w:rFonts w:asciiTheme="minorHAnsi" w:hAnsiTheme="minorHAnsi" w:cstheme="minorHAnsi"/>
              </w:rPr>
              <w:t xml:space="preserve">za </w:t>
            </w:r>
            <w:r>
              <w:rPr>
                <w:rFonts w:asciiTheme="minorHAnsi" w:hAnsiTheme="minorHAnsi" w:cstheme="minorHAnsi"/>
              </w:rPr>
              <w:t>semester</w:t>
            </w:r>
            <w:r w:rsidR="009E0056">
              <w:rPr>
                <w:rFonts w:asciiTheme="minorHAnsi" w:hAnsiTheme="minorHAnsi" w:cstheme="minorHAnsi"/>
              </w:rPr>
              <w:t xml:space="preserve"> </w:t>
            </w:r>
          </w:p>
          <w:p w14:paraId="6FF14070" w14:textId="6354DF79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9E0056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A8768D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197C4C" w:rsidRPr="00197C4C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BAAEE6D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160FFD">
              <w:rPr>
                <w:rFonts w:asciiTheme="minorHAnsi" w:hAnsiTheme="minorHAnsi" w:cstheme="minorHAnsi"/>
              </w:rPr>
              <w:t>2.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356395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32F1F02" w14:textId="3AA0713B" w:rsidR="00825A38" w:rsidRPr="00B500B6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4C4F4D8F" w14:textId="77777777" w:rsidR="00F1277A" w:rsidRDefault="00F1277A" w:rsidP="00F1277A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</w:t>
            </w:r>
            <w:r>
              <w:rPr>
                <w:rFonts w:asciiTheme="minorHAnsi" w:hAnsiTheme="minorHAnsi" w:cstheme="minorHAnsi"/>
              </w:rPr>
              <w:t>skúškou</w:t>
            </w:r>
            <w:r w:rsidRPr="00E83CEE">
              <w:rPr>
                <w:rFonts w:asciiTheme="minorHAnsi" w:hAnsiTheme="minorHAnsi" w:cstheme="minorHAnsi"/>
              </w:rPr>
              <w:t xml:space="preserve">. </w:t>
            </w:r>
          </w:p>
          <w:p w14:paraId="195F3208" w14:textId="77777777" w:rsidR="00F1277A" w:rsidRPr="00825A38" w:rsidRDefault="00F1277A" w:rsidP="00F1277A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>Do konca výučbovej časti semestra má študent splniť nasledovné podmienky</w:t>
            </w:r>
            <w:r>
              <w:rPr>
                <w:rFonts w:asciiTheme="minorHAnsi" w:hAnsiTheme="minorHAnsi" w:cstheme="minorHAnsi"/>
              </w:rPr>
              <w:t xml:space="preserve"> priebežnej kontroly: </w:t>
            </w:r>
          </w:p>
          <w:p w14:paraId="740F1087" w14:textId="77777777" w:rsidR="00F1277A" w:rsidRPr="007F33B8" w:rsidRDefault="00F1277A" w:rsidP="00F1277A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aktívne sa zapájať do diskusie k preberanej téme</w:t>
            </w:r>
            <w:r w:rsidRPr="007F33B8">
              <w:rPr>
                <w:rFonts w:asciiTheme="minorHAnsi" w:hAnsiTheme="minorHAnsi" w:cstheme="minorHAnsi"/>
              </w:rPr>
              <w:t xml:space="preserve">, </w:t>
            </w:r>
          </w:p>
          <w:p w14:paraId="00FA1105" w14:textId="77777777" w:rsidR="00F1277A" w:rsidRPr="00464ABE" w:rsidRDefault="00F1277A" w:rsidP="00F1277A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</w:rPr>
            </w:pPr>
            <w:r w:rsidRPr="007F33B8">
              <w:rPr>
                <w:rFonts w:asciiTheme="minorHAnsi" w:hAnsiTheme="minorHAnsi" w:cstheme="minorHAnsi"/>
              </w:rPr>
              <w:t>absolvovať vedomostný test s minimálnou úspešnosťou 50 %</w:t>
            </w:r>
            <w:r>
              <w:rPr>
                <w:rFonts w:asciiTheme="minorHAnsi" w:hAnsiTheme="minorHAnsi" w:cstheme="minorHAnsi"/>
              </w:rPr>
              <w:t xml:space="preserve"> (</w:t>
            </w:r>
            <w:r w:rsidRPr="00464ABE">
              <w:rPr>
                <w:rFonts w:asciiTheme="minorHAnsi" w:hAnsiTheme="minorHAnsi" w:cstheme="minorHAnsi"/>
              </w:rPr>
              <w:t>študent má nárok na jeden opravný termín</w:t>
            </w:r>
            <w:r>
              <w:rPr>
                <w:rFonts w:asciiTheme="minorHAnsi" w:hAnsiTheme="minorHAnsi" w:cstheme="minorHAnsi"/>
              </w:rPr>
              <w:t xml:space="preserve"> najneskôr do konca výučbovej časti semestra)</w:t>
            </w:r>
            <w:r w:rsidRPr="00464ABE">
              <w:rPr>
                <w:rFonts w:asciiTheme="minorHAnsi" w:hAnsiTheme="minorHAnsi" w:cstheme="minorHAnsi"/>
              </w:rPr>
              <w:t xml:space="preserve">. </w:t>
            </w:r>
          </w:p>
          <w:p w14:paraId="146B979A" w14:textId="77777777" w:rsidR="00F1277A" w:rsidRPr="009A5091" w:rsidRDefault="00F1277A" w:rsidP="00F1277A">
            <w:pPr>
              <w:jc w:val="both"/>
              <w:rPr>
                <w:rFonts w:asciiTheme="minorHAnsi" w:hAnsiTheme="minorHAnsi" w:cstheme="minorHAnsi"/>
              </w:rPr>
            </w:pPr>
            <w:r w:rsidRPr="009A5091">
              <w:rPr>
                <w:rFonts w:asciiTheme="minorHAnsi" w:hAnsiTheme="minorHAnsi" w:cstheme="minorHAnsi"/>
              </w:rPr>
              <w:t>V skúškovom období absolvuje skúšk</w:t>
            </w:r>
            <w:r>
              <w:rPr>
                <w:rFonts w:asciiTheme="minorHAnsi" w:hAnsiTheme="minorHAnsi" w:cstheme="minorHAnsi"/>
              </w:rPr>
              <w:t>u, na ktorej sa môže zúčastniť len študent, ktorý</w:t>
            </w:r>
            <w:r w:rsidRPr="009A5091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splnil podmienky </w:t>
            </w:r>
            <w:r w:rsidRPr="009A5091">
              <w:rPr>
                <w:rFonts w:asciiTheme="minorHAnsi" w:hAnsiTheme="minorHAnsi" w:cstheme="minorHAnsi"/>
              </w:rPr>
              <w:t>priebežnej kontroly</w:t>
            </w:r>
            <w:r>
              <w:rPr>
                <w:rFonts w:asciiTheme="minorHAnsi" w:hAnsiTheme="minorHAnsi" w:cstheme="minorHAnsi"/>
              </w:rPr>
              <w:t xml:space="preserve">. </w:t>
            </w:r>
          </w:p>
          <w:p w14:paraId="7EA3BDEB" w14:textId="77777777" w:rsidR="00F1277A" w:rsidRPr="006E556B" w:rsidRDefault="00F1277A" w:rsidP="00F1277A">
            <w:pPr>
              <w:jc w:val="both"/>
              <w:rPr>
                <w:rFonts w:asciiTheme="minorHAnsi" w:hAnsiTheme="minorHAnsi" w:cstheme="minorHAnsi"/>
              </w:rPr>
            </w:pPr>
            <w:r w:rsidRPr="009A5091">
              <w:rPr>
                <w:rFonts w:asciiTheme="minorHAnsi" w:hAnsiTheme="minorHAnsi" w:cstheme="minorHAnsi"/>
              </w:rPr>
              <w:t xml:space="preserve">Výsledné hodnotenie predmetu sa vypočíta ako priemer hodnotenia </w:t>
            </w:r>
            <w:r>
              <w:rPr>
                <w:rFonts w:asciiTheme="minorHAnsi" w:hAnsiTheme="minorHAnsi" w:cstheme="minorHAnsi"/>
              </w:rPr>
              <w:t xml:space="preserve">vedomostného testu a </w:t>
            </w:r>
            <w:r w:rsidRPr="009A5091">
              <w:rPr>
                <w:rFonts w:asciiTheme="minorHAnsi" w:hAnsiTheme="minorHAnsi" w:cstheme="minorHAnsi"/>
              </w:rPr>
              <w:t xml:space="preserve"> hodnotenia skúšky. </w:t>
            </w:r>
          </w:p>
          <w:p w14:paraId="6AB9D6F1" w14:textId="77777777" w:rsidR="00F1277A" w:rsidRPr="0029626C" w:rsidRDefault="00F1277A" w:rsidP="00F1277A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7677D9CD" w14:textId="77777777" w:rsidR="00F1277A" w:rsidRPr="0029626C" w:rsidRDefault="00F1277A" w:rsidP="00F1277A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6EEB9025" w14:textId="77777777" w:rsidR="00F1277A" w:rsidRDefault="00F1277A" w:rsidP="00F1277A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>
              <w:rPr>
                <w:rFonts w:asciiTheme="minorHAnsi" w:hAnsiTheme="minorHAnsi" w:cstheme="minorHAnsi"/>
              </w:rPr>
              <w:t>dvoch opravných termínov,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5E05D340" w14:textId="77777777" w:rsidR="00F1277A" w:rsidRPr="0029626C" w:rsidRDefault="00F1277A" w:rsidP="00F1277A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0F777928" w:rsidR="00306FED" w:rsidRPr="005F0425" w:rsidRDefault="00F1277A" w:rsidP="007D376C">
            <w:pPr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7A1BB726" w14:textId="77777777" w:rsidR="005F4FB0" w:rsidRDefault="005F4FB0" w:rsidP="005F4FB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D75922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144E1795" w14:textId="77777777" w:rsidR="005F4FB0" w:rsidRPr="00915161" w:rsidRDefault="005F4FB0" w:rsidP="005F4FB0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B47A3">
              <w:rPr>
                <w:rFonts w:asciiTheme="minorHAnsi" w:hAnsiTheme="minorHAnsi" w:cstheme="minorHAnsi"/>
              </w:rPr>
              <w:t>vysvetliť základné fyziologické princípy fungovania ľudského organizmu pri telesn</w:t>
            </w:r>
            <w:r>
              <w:rPr>
                <w:rFonts w:asciiTheme="minorHAnsi" w:hAnsiTheme="minorHAnsi" w:cstheme="minorHAnsi"/>
              </w:rPr>
              <w:t>om zaťažení,</w:t>
            </w:r>
          </w:p>
          <w:p w14:paraId="12EB5C77" w14:textId="77777777" w:rsidR="005F4FB0" w:rsidRPr="00BF2CEE" w:rsidRDefault="005F4FB0" w:rsidP="005F4FB0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>charakterizovať a zdôvodniť adaptáciu</w:t>
            </w:r>
            <w:r w:rsidRPr="008B47A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orgánových systémov na telesné zaťaženie, </w:t>
            </w:r>
          </w:p>
          <w:p w14:paraId="464C59BE" w14:textId="77777777" w:rsidR="005F4FB0" w:rsidRDefault="005F4FB0" w:rsidP="005A6ED3">
            <w:pPr>
              <w:jc w:val="both"/>
              <w:rPr>
                <w:rFonts w:asciiTheme="minorHAnsi" w:hAnsiTheme="minorHAnsi" w:cstheme="minorHAnsi"/>
                <w:i/>
              </w:rPr>
            </w:pPr>
          </w:p>
          <w:p w14:paraId="5EC62E80" w14:textId="77777777" w:rsidR="00656791" w:rsidRPr="00610803" w:rsidRDefault="00656791" w:rsidP="00656791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lastRenderedPageBreak/>
              <w:t xml:space="preserve">vysvetliť </w:t>
            </w:r>
            <w:r w:rsidRPr="00DD5A17">
              <w:rPr>
                <w:rFonts w:asciiTheme="minorHAnsi" w:hAnsiTheme="minorHAnsi" w:cstheme="minorHAnsi"/>
              </w:rPr>
              <w:t>fyziologické determinanty</w:t>
            </w:r>
            <w:r>
              <w:rPr>
                <w:rFonts w:asciiTheme="minorHAnsi" w:hAnsiTheme="minorHAnsi" w:cstheme="minorHAnsi"/>
              </w:rPr>
              <w:t xml:space="preserve"> vytrvalostných, silových a rýchlostných </w:t>
            </w:r>
            <w:r w:rsidRPr="00DD5A17">
              <w:rPr>
                <w:rFonts w:asciiTheme="minorHAnsi" w:hAnsiTheme="minorHAnsi" w:cstheme="minorHAnsi"/>
              </w:rPr>
              <w:t>pohybov</w:t>
            </w:r>
            <w:r>
              <w:rPr>
                <w:rFonts w:asciiTheme="minorHAnsi" w:hAnsiTheme="minorHAnsi" w:cstheme="minorHAnsi"/>
              </w:rPr>
              <w:t>ých</w:t>
            </w:r>
            <w:r w:rsidRPr="00DD5A17">
              <w:rPr>
                <w:rFonts w:asciiTheme="minorHAnsi" w:hAnsiTheme="minorHAnsi" w:cstheme="minorHAnsi"/>
              </w:rPr>
              <w:t xml:space="preserve"> schopnost</w:t>
            </w:r>
            <w:r>
              <w:rPr>
                <w:rFonts w:asciiTheme="minorHAnsi" w:hAnsiTheme="minorHAnsi" w:cstheme="minorHAnsi"/>
              </w:rPr>
              <w:t xml:space="preserve">í, vrátane </w:t>
            </w:r>
            <w:r w:rsidRPr="00DD5A17">
              <w:rPr>
                <w:rFonts w:asciiTheme="minorHAnsi" w:hAnsiTheme="minorHAnsi" w:cstheme="minorHAnsi"/>
              </w:rPr>
              <w:t xml:space="preserve">energetického krytia a typov zapájaných svalových vlákien, </w:t>
            </w:r>
          </w:p>
          <w:p w14:paraId="73F2C36E" w14:textId="77777777" w:rsidR="00656791" w:rsidRPr="00BF2CEE" w:rsidRDefault="00656791" w:rsidP="00656791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 xml:space="preserve">vysvetliť </w:t>
            </w:r>
            <w:r w:rsidRPr="00BF2CEE">
              <w:rPr>
                <w:rFonts w:asciiTheme="minorHAnsi" w:hAnsiTheme="minorHAnsi" w:cstheme="minorHAnsi"/>
              </w:rPr>
              <w:t xml:space="preserve">špecifiká fyziologických reakcií </w:t>
            </w:r>
            <w:r>
              <w:rPr>
                <w:rFonts w:asciiTheme="minorHAnsi" w:hAnsiTheme="minorHAnsi" w:cstheme="minorHAnsi"/>
              </w:rPr>
              <w:t xml:space="preserve">ľudského organizmu </w:t>
            </w:r>
            <w:r w:rsidRPr="00BF2CEE">
              <w:rPr>
                <w:rFonts w:asciiTheme="minorHAnsi" w:hAnsiTheme="minorHAnsi" w:cstheme="minorHAnsi"/>
              </w:rPr>
              <w:t>v</w:t>
            </w:r>
            <w:r>
              <w:rPr>
                <w:rFonts w:asciiTheme="minorHAnsi" w:hAnsiTheme="minorHAnsi" w:cstheme="minorHAnsi"/>
              </w:rPr>
              <w:t xml:space="preserve"> rôznych klimatických podmienkach </w:t>
            </w:r>
            <w:r w:rsidRPr="00BF2CEE">
              <w:rPr>
                <w:rFonts w:asciiTheme="minorHAnsi" w:hAnsiTheme="minorHAnsi" w:cstheme="minorHAnsi"/>
              </w:rPr>
              <w:t xml:space="preserve">(chlad, teplo, </w:t>
            </w:r>
            <w:proofErr w:type="spellStart"/>
            <w:r w:rsidRPr="00BF2CEE">
              <w:rPr>
                <w:rFonts w:asciiTheme="minorHAnsi" w:hAnsiTheme="minorHAnsi" w:cstheme="minorHAnsi"/>
              </w:rPr>
              <w:t>hypoxia</w:t>
            </w:r>
            <w:proofErr w:type="spellEnd"/>
            <w:r w:rsidRPr="00BF2CEE">
              <w:rPr>
                <w:rFonts w:asciiTheme="minorHAnsi" w:hAnsiTheme="minorHAnsi" w:cstheme="minorHAnsi"/>
              </w:rPr>
              <w:t>)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4340587C" w14:textId="77777777" w:rsidR="00656791" w:rsidRPr="00B77148" w:rsidRDefault="00656791" w:rsidP="00656791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charakterizovať</w:t>
            </w:r>
            <w:r w:rsidRPr="00B77148">
              <w:rPr>
                <w:rFonts w:ascii="Calibri" w:hAnsi="Calibri" w:cs="Calibri"/>
              </w:rPr>
              <w:t xml:space="preserve"> </w:t>
            </w:r>
            <w:proofErr w:type="spellStart"/>
            <w:r w:rsidRPr="00B77148">
              <w:rPr>
                <w:rFonts w:ascii="Calibri" w:hAnsi="Calibri" w:cs="Calibri"/>
              </w:rPr>
              <w:t>patofyziologické</w:t>
            </w:r>
            <w:proofErr w:type="spellEnd"/>
            <w:r w:rsidRPr="00B77148">
              <w:rPr>
                <w:rFonts w:ascii="Calibri" w:hAnsi="Calibri" w:cs="Calibri"/>
              </w:rPr>
              <w:t xml:space="preserve"> javy</w:t>
            </w:r>
            <w:r>
              <w:rPr>
                <w:rFonts w:ascii="Calibri" w:hAnsi="Calibri" w:cs="Calibri"/>
              </w:rPr>
              <w:t xml:space="preserve"> v súvislosti s telesným zaťažením. </w:t>
            </w:r>
          </w:p>
          <w:p w14:paraId="168F5AE6" w14:textId="77777777" w:rsidR="00656791" w:rsidRDefault="00656791" w:rsidP="00656791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820D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149EF8D5" w14:textId="77777777" w:rsidR="00656791" w:rsidRPr="001F425D" w:rsidRDefault="00656791" w:rsidP="00656791">
            <w:pPr>
              <w:pStyle w:val="Odsekzoznamu"/>
              <w:numPr>
                <w:ilvl w:val="0"/>
                <w:numId w:val="15"/>
              </w:numPr>
              <w:rPr>
                <w:rFonts w:asciiTheme="minorHAnsi" w:hAnsiTheme="minorHAnsi" w:cstheme="minorHAnsi"/>
                <w:iCs/>
              </w:rPr>
            </w:pPr>
            <w:r w:rsidRPr="00040B88">
              <w:rPr>
                <w:rFonts w:asciiTheme="minorHAnsi" w:hAnsiTheme="minorHAnsi" w:cstheme="minorHAnsi"/>
              </w:rPr>
              <w:t>vyhodnotiť ukazovatele funkčnej zdatnosti</w:t>
            </w:r>
            <w:r>
              <w:rPr>
                <w:rFonts w:asciiTheme="minorHAnsi" w:hAnsiTheme="minorHAnsi" w:cstheme="minorHAnsi"/>
              </w:rPr>
              <w:t xml:space="preserve">, </w:t>
            </w:r>
          </w:p>
          <w:p w14:paraId="31BCBD99" w14:textId="77777777" w:rsidR="00656791" w:rsidRDefault="00656791" w:rsidP="00656791">
            <w:pPr>
              <w:pStyle w:val="Odsekzoznamu"/>
              <w:numPr>
                <w:ilvl w:val="0"/>
                <w:numId w:val="15"/>
              </w:numPr>
              <w:rPr>
                <w:rFonts w:asciiTheme="minorHAnsi" w:hAnsiTheme="minorHAnsi" w:cstheme="minorHAnsi"/>
                <w:iCs/>
              </w:rPr>
            </w:pPr>
            <w:r w:rsidRPr="00F601A0">
              <w:rPr>
                <w:rFonts w:asciiTheme="minorHAnsi" w:hAnsiTheme="minorHAnsi" w:cstheme="minorHAnsi"/>
                <w:iCs/>
              </w:rPr>
              <w:t xml:space="preserve">poskytnúť potrebnú pomoc pri akútnom zhoršení zdravotného stavu v súvislosti s nepriaznivými klimatickými podmienkami, </w:t>
            </w:r>
          </w:p>
          <w:p w14:paraId="30C27598" w14:textId="77777777" w:rsidR="00656791" w:rsidRPr="00C2728C" w:rsidRDefault="00656791" w:rsidP="00656791">
            <w:pPr>
              <w:pStyle w:val="Odsekzoznamu"/>
              <w:numPr>
                <w:ilvl w:val="0"/>
                <w:numId w:val="15"/>
              </w:num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aplikovať opatrenia v prevencii </w:t>
            </w:r>
            <w:r w:rsidRPr="00F601A0">
              <w:rPr>
                <w:rFonts w:asciiTheme="minorHAnsi" w:hAnsiTheme="minorHAnsi" w:cstheme="minorHAnsi"/>
                <w:iCs/>
              </w:rPr>
              <w:t>zranen</w:t>
            </w:r>
            <w:r>
              <w:rPr>
                <w:rFonts w:asciiTheme="minorHAnsi" w:hAnsiTheme="minorHAnsi" w:cstheme="minorHAnsi"/>
                <w:iCs/>
              </w:rPr>
              <w:t xml:space="preserve">í a akútneho zhoršenia zdravotného stavu v súvislosti s vykonávanou pohybovou aktivitou, </w:t>
            </w:r>
          </w:p>
          <w:p w14:paraId="2F2607FC" w14:textId="77777777" w:rsidR="00656791" w:rsidRPr="00547125" w:rsidRDefault="00656791" w:rsidP="00656791">
            <w:pPr>
              <w:pStyle w:val="Odsekzoznamu"/>
              <w:numPr>
                <w:ilvl w:val="0"/>
                <w:numId w:val="15"/>
              </w:numPr>
              <w:rPr>
                <w:rFonts w:asciiTheme="minorHAnsi" w:hAnsiTheme="minorHAnsi" w:cstheme="minorHAnsi"/>
                <w:iCs/>
              </w:rPr>
            </w:pPr>
            <w:r w:rsidRPr="00547125">
              <w:rPr>
                <w:rFonts w:asciiTheme="minorHAnsi" w:hAnsiTheme="minorHAnsi" w:cstheme="minorHAnsi"/>
              </w:rPr>
              <w:t>aplikovať poznatky o fyziológii a </w:t>
            </w:r>
            <w:proofErr w:type="spellStart"/>
            <w:r w:rsidRPr="00547125">
              <w:rPr>
                <w:rFonts w:asciiTheme="minorHAnsi" w:hAnsiTheme="minorHAnsi" w:cstheme="minorHAnsi"/>
              </w:rPr>
              <w:t>patofyziológii</w:t>
            </w:r>
            <w:proofErr w:type="spellEnd"/>
            <w:r w:rsidRPr="00547125">
              <w:rPr>
                <w:rFonts w:asciiTheme="minorHAnsi" w:hAnsiTheme="minorHAnsi" w:cstheme="minorHAnsi"/>
              </w:rPr>
              <w:t xml:space="preserve"> telesného zaťaženia do špeciálnej pohybovej prípravy bezpečnostných zložiek.</w:t>
            </w:r>
          </w:p>
          <w:p w14:paraId="610D1820" w14:textId="77777777" w:rsidR="00656791" w:rsidRPr="00547125" w:rsidRDefault="00656791" w:rsidP="00656791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547125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275204A2" w14:textId="77777777" w:rsidR="00656791" w:rsidRDefault="00656791" w:rsidP="00656791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2E2E24">
              <w:rPr>
                <w:rFonts w:asciiTheme="minorHAnsi" w:hAnsiTheme="minorHAnsi" w:cstheme="minorHAnsi"/>
              </w:rPr>
              <w:t xml:space="preserve">aplikovať získané teoretické vedomosti </w:t>
            </w:r>
            <w:r>
              <w:rPr>
                <w:rFonts w:asciiTheme="minorHAnsi" w:hAnsiTheme="minorHAnsi" w:cstheme="minorHAnsi"/>
              </w:rPr>
              <w:t xml:space="preserve">pri plánovaní pohybovej prípravy v bezpečnostných zložkách,  </w:t>
            </w:r>
          </w:p>
          <w:p w14:paraId="0E8E6191" w14:textId="7275ABF0" w:rsidR="00306FED" w:rsidRPr="00656791" w:rsidRDefault="00656791" w:rsidP="00656791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656791">
              <w:rPr>
                <w:rFonts w:asciiTheme="minorHAnsi" w:hAnsiTheme="minorHAnsi" w:cstheme="minorHAnsi"/>
              </w:rPr>
              <w:t xml:space="preserve">vyhľadávať, spracúvať a analyzovať vedecky overené informácie v relevantných informačných zdrojoch.  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8F3DCDC" w14:textId="77777777" w:rsidR="00C164C4" w:rsidRPr="00BF29FA" w:rsidRDefault="00C164C4" w:rsidP="00C164C4">
            <w:pPr>
              <w:pStyle w:val="Odsekzoznamu"/>
              <w:numPr>
                <w:ilvl w:val="0"/>
                <w:numId w:val="6"/>
              </w:numPr>
              <w:rPr>
                <w:rFonts w:asciiTheme="minorHAnsi" w:hAnsiTheme="minorHAnsi" w:cstheme="minorHAnsi"/>
                <w:i/>
              </w:rPr>
            </w:pPr>
            <w:bookmarkStart w:id="0" w:name="JR_PAGE_ANCHOR_0_1"/>
            <w:r w:rsidRPr="00BF29FA">
              <w:rPr>
                <w:rFonts w:asciiTheme="minorHAnsi" w:hAnsiTheme="minorHAnsi" w:cstheme="minorHAnsi"/>
              </w:rPr>
              <w:t>Reaktívne a adaptačné zmeny v organizme vplyvom telesného zaťaženia.</w:t>
            </w:r>
          </w:p>
          <w:p w14:paraId="5E6CAA6E" w14:textId="77777777" w:rsidR="00C164C4" w:rsidRPr="00BF29FA" w:rsidRDefault="00C164C4" w:rsidP="00C164C4">
            <w:pPr>
              <w:pStyle w:val="Odsekzoznamu"/>
              <w:numPr>
                <w:ilvl w:val="0"/>
                <w:numId w:val="6"/>
              </w:numPr>
              <w:rPr>
                <w:rFonts w:asciiTheme="minorHAnsi" w:hAnsiTheme="minorHAnsi" w:cstheme="minorHAnsi"/>
                <w:i/>
              </w:rPr>
            </w:pPr>
            <w:r w:rsidRPr="00BF29FA">
              <w:rPr>
                <w:rFonts w:asciiTheme="minorHAnsi" w:hAnsiTheme="minorHAnsi" w:cstheme="minorHAnsi"/>
              </w:rPr>
              <w:t>Fyziologické determinanty vytrvalostných schopností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9D314E2" w14:textId="77777777" w:rsidR="00C164C4" w:rsidRPr="00BF29FA" w:rsidRDefault="00C164C4" w:rsidP="00C164C4">
            <w:pPr>
              <w:pStyle w:val="Odsekzoznamu"/>
              <w:numPr>
                <w:ilvl w:val="0"/>
                <w:numId w:val="6"/>
              </w:numPr>
              <w:rPr>
                <w:rFonts w:asciiTheme="minorHAnsi" w:hAnsiTheme="minorHAnsi" w:cstheme="minorHAnsi"/>
                <w:i/>
              </w:rPr>
            </w:pPr>
            <w:r w:rsidRPr="00BF29FA">
              <w:rPr>
                <w:rFonts w:asciiTheme="minorHAnsi" w:hAnsiTheme="minorHAnsi" w:cstheme="minorHAnsi"/>
              </w:rPr>
              <w:t>Fyziologické determinanty rýchlostných schopností.</w:t>
            </w:r>
          </w:p>
          <w:p w14:paraId="01D4CA31" w14:textId="77777777" w:rsidR="00C164C4" w:rsidRPr="00BF29FA" w:rsidRDefault="00C164C4" w:rsidP="00C164C4">
            <w:pPr>
              <w:pStyle w:val="Odsekzoznamu"/>
              <w:numPr>
                <w:ilvl w:val="0"/>
                <w:numId w:val="6"/>
              </w:numPr>
              <w:rPr>
                <w:rFonts w:asciiTheme="minorHAnsi" w:hAnsiTheme="minorHAnsi" w:cstheme="minorHAnsi"/>
                <w:i/>
              </w:rPr>
            </w:pPr>
            <w:r w:rsidRPr="00BF29FA">
              <w:rPr>
                <w:rFonts w:asciiTheme="minorHAnsi" w:hAnsiTheme="minorHAnsi" w:cstheme="minorHAnsi"/>
              </w:rPr>
              <w:t>Fyziologické determinanty silových schopností.  </w:t>
            </w:r>
          </w:p>
          <w:p w14:paraId="5B5D7418" w14:textId="77777777" w:rsidR="00C164C4" w:rsidRPr="00D40B80" w:rsidRDefault="00C164C4" w:rsidP="00C164C4">
            <w:pPr>
              <w:pStyle w:val="Odsekzoznamu"/>
              <w:numPr>
                <w:ilvl w:val="0"/>
                <w:numId w:val="6"/>
              </w:numPr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Termoregulácia a telesné zaťaženie. Vplyv odevu na termoreguláciu.</w:t>
            </w:r>
          </w:p>
          <w:p w14:paraId="2B3BA2B3" w14:textId="77777777" w:rsidR="00C164C4" w:rsidRPr="00160C64" w:rsidRDefault="00C164C4" w:rsidP="00C164C4">
            <w:pPr>
              <w:pStyle w:val="Odsekzoznamu"/>
              <w:numPr>
                <w:ilvl w:val="0"/>
                <w:numId w:val="6"/>
              </w:numPr>
              <w:rPr>
                <w:rFonts w:asciiTheme="minorHAnsi" w:hAnsiTheme="minorHAnsi" w:cstheme="minorHAnsi"/>
                <w:i/>
              </w:rPr>
            </w:pPr>
            <w:r w:rsidRPr="00122AA3">
              <w:rPr>
                <w:rFonts w:asciiTheme="minorHAnsi" w:hAnsiTheme="minorHAnsi" w:cstheme="minorHAnsi"/>
              </w:rPr>
              <w:t xml:space="preserve">Pohybová aktivita </w:t>
            </w:r>
            <w:r>
              <w:rPr>
                <w:rFonts w:asciiTheme="minorHAnsi" w:hAnsiTheme="minorHAnsi" w:cstheme="minorHAnsi"/>
              </w:rPr>
              <w:t>v</w:t>
            </w:r>
            <w:r w:rsidRPr="00122AA3">
              <w:rPr>
                <w:rFonts w:asciiTheme="minorHAnsi" w:hAnsiTheme="minorHAnsi" w:cstheme="minorHAnsi"/>
              </w:rPr>
              <w:t xml:space="preserve"> horúcom prostredí.</w:t>
            </w:r>
          </w:p>
          <w:p w14:paraId="29DD7FAD" w14:textId="77777777" w:rsidR="00C164C4" w:rsidRPr="00160C64" w:rsidRDefault="00C164C4" w:rsidP="00C164C4">
            <w:pPr>
              <w:pStyle w:val="Odsekzoznamu"/>
              <w:numPr>
                <w:ilvl w:val="0"/>
                <w:numId w:val="6"/>
              </w:numPr>
              <w:rPr>
                <w:rFonts w:asciiTheme="minorHAnsi" w:hAnsiTheme="minorHAnsi" w:cstheme="minorHAnsi"/>
                <w:i/>
              </w:rPr>
            </w:pPr>
            <w:r w:rsidRPr="00122AA3">
              <w:rPr>
                <w:rFonts w:asciiTheme="minorHAnsi" w:hAnsiTheme="minorHAnsi" w:cstheme="minorHAnsi"/>
              </w:rPr>
              <w:t xml:space="preserve">Pohybová aktivita v chladnom prostredí. </w:t>
            </w:r>
          </w:p>
          <w:p w14:paraId="3177D0BD" w14:textId="77777777" w:rsidR="00C164C4" w:rsidRDefault="00C164C4" w:rsidP="00C164C4">
            <w:pPr>
              <w:pStyle w:val="Odsekzoznamu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 w:rsidRPr="00122AA3">
              <w:rPr>
                <w:rFonts w:asciiTheme="minorHAnsi" w:hAnsiTheme="minorHAnsi" w:cstheme="minorHAnsi"/>
              </w:rPr>
              <w:t xml:space="preserve">Pohybová aktivita vo </w:t>
            </w:r>
            <w:r>
              <w:rPr>
                <w:rFonts w:asciiTheme="minorHAnsi" w:hAnsiTheme="minorHAnsi" w:cstheme="minorHAnsi"/>
              </w:rPr>
              <w:t>vyšších nadmorských výškach.</w:t>
            </w:r>
            <w:bookmarkEnd w:id="0"/>
          </w:p>
          <w:p w14:paraId="5C8FA1AC" w14:textId="77777777" w:rsidR="00C164C4" w:rsidRDefault="00C164C4" w:rsidP="00C164C4">
            <w:pPr>
              <w:pStyle w:val="Odsekzoznamu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Charakteristika povrchov pre vykonávanie pohybovej aktivity. </w:t>
            </w:r>
          </w:p>
          <w:p w14:paraId="0D3A3A79" w14:textId="77777777" w:rsidR="00C164C4" w:rsidRDefault="00C164C4" w:rsidP="00C164C4">
            <w:pPr>
              <w:pStyle w:val="Odsekzoznamu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Patofyziológia</w:t>
            </w:r>
            <w:proofErr w:type="spellEnd"/>
            <w:r>
              <w:rPr>
                <w:rFonts w:asciiTheme="minorHAnsi" w:hAnsiTheme="minorHAnsi" w:cstheme="minorHAnsi"/>
              </w:rPr>
              <w:t xml:space="preserve"> a prevencia zranení pohybového aparátu. </w:t>
            </w:r>
          </w:p>
          <w:p w14:paraId="0DE1F885" w14:textId="77777777" w:rsidR="00C164C4" w:rsidRDefault="00C164C4" w:rsidP="00C164C4">
            <w:pPr>
              <w:pStyle w:val="Odsekzoznamu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Patofyziológia</w:t>
            </w:r>
            <w:proofErr w:type="spellEnd"/>
            <w:r>
              <w:rPr>
                <w:rFonts w:asciiTheme="minorHAnsi" w:hAnsiTheme="minorHAnsi" w:cstheme="minorHAnsi"/>
              </w:rPr>
              <w:t xml:space="preserve"> akútneho zhoršenia zdravotného stavu v súvislosti s nepriaznivými klimatickými podmienkami (dehydratácia, kolaps, tepelný úpal, podchladenie, omrzliny). </w:t>
            </w:r>
          </w:p>
          <w:p w14:paraId="3107C183" w14:textId="77777777" w:rsidR="00C164C4" w:rsidRDefault="00C164C4" w:rsidP="00C164C4">
            <w:pPr>
              <w:pStyle w:val="Odsekzoznamu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Imunita a telesné zaťaženie. </w:t>
            </w:r>
          </w:p>
          <w:p w14:paraId="1197851A" w14:textId="77777777" w:rsidR="00C164C4" w:rsidRDefault="00C164C4" w:rsidP="00C164C4">
            <w:pPr>
              <w:pStyle w:val="Odsekzoznamu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Ukazovatele funkčnej diagnostiky.</w:t>
            </w:r>
          </w:p>
          <w:p w14:paraId="7CD9E6FF" w14:textId="77777777" w:rsidR="00C164C4" w:rsidRPr="000C7B6F" w:rsidRDefault="00C164C4" w:rsidP="00C164C4">
            <w:pPr>
              <w:pStyle w:val="Odsekzoznamu"/>
              <w:numPr>
                <w:ilvl w:val="0"/>
                <w:numId w:val="6"/>
              </w:numPr>
              <w:rPr>
                <w:rFonts w:asciiTheme="minorHAnsi" w:hAnsiTheme="minorHAnsi" w:cstheme="minorHAnsi"/>
                <w:i/>
              </w:rPr>
            </w:pPr>
            <w:r w:rsidRPr="00537091">
              <w:rPr>
                <w:rFonts w:asciiTheme="minorHAnsi" w:hAnsiTheme="minorHAnsi" w:cstheme="minorHAnsi"/>
              </w:rPr>
              <w:t>Špecifiká športovania žien.  </w:t>
            </w:r>
          </w:p>
          <w:p w14:paraId="4E7FB973" w14:textId="77777777" w:rsidR="00C164C4" w:rsidRPr="000C7B6F" w:rsidRDefault="00C164C4" w:rsidP="00C164C4">
            <w:pPr>
              <w:pStyle w:val="Odsekzoznamu"/>
              <w:numPr>
                <w:ilvl w:val="0"/>
                <w:numId w:val="6"/>
              </w:numPr>
              <w:rPr>
                <w:rFonts w:asciiTheme="minorHAnsi" w:hAnsiTheme="minorHAnsi" w:cstheme="minorHAnsi"/>
                <w:iCs/>
              </w:rPr>
            </w:pPr>
            <w:r w:rsidRPr="000C7B6F">
              <w:rPr>
                <w:rFonts w:asciiTheme="minorHAnsi" w:hAnsiTheme="minorHAnsi" w:cstheme="minorHAnsi"/>
                <w:iCs/>
              </w:rPr>
              <w:t>Únava</w:t>
            </w:r>
            <w:r>
              <w:rPr>
                <w:rFonts w:asciiTheme="minorHAnsi" w:hAnsiTheme="minorHAnsi" w:cstheme="minorHAnsi"/>
                <w:iCs/>
              </w:rPr>
              <w:t xml:space="preserve">. Spánok. Životospráva príslušníka bezpečnostných zložiek.  </w:t>
            </w:r>
          </w:p>
          <w:p w14:paraId="00C24124" w14:textId="14FA5183" w:rsidR="00AE4E58" w:rsidRPr="00AE4E58" w:rsidRDefault="00C164C4" w:rsidP="00C164C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</w:rPr>
              <w:t xml:space="preserve">Kontraindikácie a riziká pohybovej </w:t>
            </w:r>
            <w:r w:rsidRPr="00BE4C31">
              <w:rPr>
                <w:rFonts w:asciiTheme="minorHAnsi" w:hAnsiTheme="minorHAnsi" w:cstheme="minorHAnsi"/>
                <w:iCs/>
              </w:rPr>
              <w:t>aktivity pri vybraných ochoreniach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1592B6FB" w14:textId="77777777" w:rsidR="00374FF2" w:rsidRPr="00BF29FA" w:rsidRDefault="00374FF2" w:rsidP="00374FF2">
            <w:pPr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BF29FA">
              <w:rPr>
                <w:rFonts w:asciiTheme="minorHAnsi" w:hAnsiTheme="minorHAnsi" w:cstheme="minorHAnsi"/>
              </w:rPr>
              <w:t xml:space="preserve">GRASGRUBER, P. a J. CACEK, 2008. </w:t>
            </w:r>
            <w:proofErr w:type="spellStart"/>
            <w:r w:rsidRPr="00B753C3">
              <w:rPr>
                <w:rFonts w:asciiTheme="minorHAnsi" w:hAnsiTheme="minorHAnsi" w:cstheme="minorHAnsi"/>
                <w:i/>
                <w:iCs/>
              </w:rPr>
              <w:t>Sportovní</w:t>
            </w:r>
            <w:proofErr w:type="spellEnd"/>
            <w:r w:rsidRPr="00B753C3">
              <w:rPr>
                <w:rFonts w:asciiTheme="minorHAnsi" w:hAnsiTheme="minorHAnsi" w:cstheme="minorHAnsi"/>
                <w:i/>
                <w:iCs/>
              </w:rPr>
              <w:t xml:space="preserve"> gény</w:t>
            </w:r>
            <w:r w:rsidRPr="00BF29FA">
              <w:rPr>
                <w:rFonts w:asciiTheme="minorHAnsi" w:hAnsiTheme="minorHAnsi" w:cstheme="minorHAnsi"/>
              </w:rPr>
              <w:t xml:space="preserve">. Brno: </w:t>
            </w:r>
            <w:proofErr w:type="spellStart"/>
            <w:r w:rsidRPr="00BF29FA">
              <w:rPr>
                <w:rFonts w:asciiTheme="minorHAnsi" w:hAnsiTheme="minorHAnsi" w:cstheme="minorHAnsi"/>
              </w:rPr>
              <w:t>Computer</w:t>
            </w:r>
            <w:proofErr w:type="spellEnd"/>
            <w:r w:rsidRPr="00BF29FA">
              <w:rPr>
                <w:rFonts w:asciiTheme="minorHAnsi" w:hAnsiTheme="minorHAnsi" w:cstheme="minorHAnsi"/>
              </w:rPr>
              <w:t xml:space="preserve"> press </w:t>
            </w:r>
            <w:proofErr w:type="spellStart"/>
            <w:r w:rsidRPr="00BF29FA">
              <w:rPr>
                <w:rFonts w:asciiTheme="minorHAnsi" w:hAnsiTheme="minorHAnsi" w:cstheme="minorHAnsi"/>
              </w:rPr>
              <w:t>a.s</w:t>
            </w:r>
            <w:proofErr w:type="spellEnd"/>
            <w:r w:rsidRPr="00BF29FA">
              <w:rPr>
                <w:rFonts w:asciiTheme="minorHAnsi" w:hAnsiTheme="minorHAnsi" w:cstheme="minorHAnsi"/>
              </w:rPr>
              <w:t>. ISBN 978-80-251-1873-3.</w:t>
            </w:r>
            <w:r w:rsidRPr="00BF29FA">
              <w:rPr>
                <w:rFonts w:asciiTheme="minorHAnsi" w:hAnsiTheme="minorHAnsi" w:cstheme="minorHAnsi"/>
                <w:i/>
              </w:rPr>
              <w:t xml:space="preserve"> </w:t>
            </w:r>
            <w:r w:rsidRPr="00BF29FA">
              <w:rPr>
                <w:rFonts w:asciiTheme="minorHAnsi" w:hAnsiTheme="minorHAnsi" w:cstheme="minorHAnsi"/>
                <w:i/>
                <w:color w:val="808080" w:themeColor="background1" w:themeShade="80"/>
              </w:rPr>
              <w:t xml:space="preserve"> </w:t>
            </w:r>
          </w:p>
          <w:p w14:paraId="38827D20" w14:textId="77777777" w:rsidR="00374FF2" w:rsidRDefault="00374FF2" w:rsidP="00374FF2">
            <w:pPr>
              <w:rPr>
                <w:rFonts w:asciiTheme="minorHAnsi" w:hAnsiTheme="minorHAnsi" w:cstheme="minorHAnsi"/>
              </w:rPr>
            </w:pPr>
            <w:r w:rsidRPr="00BF29FA">
              <w:rPr>
                <w:rFonts w:asciiTheme="minorHAnsi" w:hAnsiTheme="minorHAnsi" w:cstheme="minorHAnsi"/>
              </w:rPr>
              <w:t xml:space="preserve">PASTUCHA, D., 2011. </w:t>
            </w:r>
            <w:proofErr w:type="spellStart"/>
            <w:r w:rsidRPr="00BF29FA">
              <w:rPr>
                <w:rFonts w:asciiTheme="minorHAnsi" w:hAnsiTheme="minorHAnsi" w:cstheme="minorHAnsi"/>
                <w:i/>
              </w:rPr>
              <w:t>Tělovýchovné</w:t>
            </w:r>
            <w:proofErr w:type="spellEnd"/>
            <w:r w:rsidRPr="00BF29FA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BF29FA">
              <w:rPr>
                <w:rFonts w:asciiTheme="minorHAnsi" w:hAnsiTheme="minorHAnsi" w:cstheme="minorHAnsi"/>
                <w:i/>
              </w:rPr>
              <w:t>lékařství</w:t>
            </w:r>
            <w:proofErr w:type="spellEnd"/>
            <w:r w:rsidRPr="00BF29FA">
              <w:rPr>
                <w:rFonts w:asciiTheme="minorHAnsi" w:hAnsiTheme="minorHAnsi" w:cstheme="minorHAnsi"/>
                <w:i/>
              </w:rPr>
              <w:t xml:space="preserve">. </w:t>
            </w:r>
            <w:r w:rsidRPr="00BF29FA">
              <w:rPr>
                <w:rFonts w:asciiTheme="minorHAnsi" w:hAnsiTheme="minorHAnsi" w:cstheme="minorHAnsi"/>
              </w:rPr>
              <w:t xml:space="preserve">Vydavateľstvo: Univerzita Palackého v Olomouci. ISBN 978-80-244-2861-1. </w:t>
            </w:r>
            <w:r w:rsidRPr="00BF29FA">
              <w:rPr>
                <w:rFonts w:asciiTheme="minorHAnsi" w:hAnsiTheme="minorHAnsi" w:cstheme="minorHAnsi"/>
              </w:rPr>
              <w:br/>
              <w:t xml:space="preserve">MÁČEK, M., RADVANSKÝ, J. et al. 2011. </w:t>
            </w:r>
            <w:proofErr w:type="spellStart"/>
            <w:r w:rsidRPr="00BF29FA">
              <w:rPr>
                <w:rFonts w:asciiTheme="minorHAnsi" w:hAnsiTheme="minorHAnsi" w:cstheme="minorHAnsi"/>
                <w:i/>
              </w:rPr>
              <w:t>Fyziologie</w:t>
            </w:r>
            <w:proofErr w:type="spellEnd"/>
            <w:r w:rsidRPr="00BF29FA">
              <w:rPr>
                <w:rFonts w:asciiTheme="minorHAnsi" w:hAnsiTheme="minorHAnsi" w:cstheme="minorHAnsi"/>
                <w:i/>
              </w:rPr>
              <w:t xml:space="preserve"> a klinické aspekty pohybové aktivity.</w:t>
            </w:r>
            <w:r w:rsidRPr="00BF29FA">
              <w:rPr>
                <w:rFonts w:asciiTheme="minorHAnsi" w:hAnsiTheme="minorHAnsi" w:cstheme="minorHAnsi"/>
              </w:rPr>
              <w:t xml:space="preserve"> Vydavateľstvo: </w:t>
            </w:r>
            <w:proofErr w:type="spellStart"/>
            <w:r w:rsidRPr="00BF29FA">
              <w:rPr>
                <w:rFonts w:asciiTheme="minorHAnsi" w:hAnsiTheme="minorHAnsi" w:cstheme="minorHAnsi"/>
              </w:rPr>
              <w:t>Galén</w:t>
            </w:r>
            <w:proofErr w:type="spellEnd"/>
            <w:r w:rsidRPr="00BF29FA">
              <w:rPr>
                <w:rFonts w:asciiTheme="minorHAnsi" w:hAnsiTheme="minorHAnsi" w:cstheme="minorHAnsi"/>
              </w:rPr>
              <w:t>. ISBN 978-80-7262-695-3.</w:t>
            </w:r>
          </w:p>
          <w:p w14:paraId="0106F91D" w14:textId="77777777" w:rsidR="00374FF2" w:rsidRDefault="00374FF2" w:rsidP="00374FF2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 w:cstheme="minorHAnsi"/>
              </w:rPr>
              <w:t xml:space="preserve">MÁČEK, M., 2005. </w:t>
            </w:r>
            <w:proofErr w:type="spellStart"/>
            <w:r w:rsidRPr="007B3115">
              <w:rPr>
                <w:rFonts w:asciiTheme="minorHAnsi" w:hAnsiTheme="minorHAnsi" w:cstheme="minorHAnsi"/>
                <w:i/>
              </w:rPr>
              <w:t>Fyziologie</w:t>
            </w:r>
            <w:proofErr w:type="spellEnd"/>
            <w:r w:rsidRPr="007B3115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7B3115">
              <w:rPr>
                <w:rFonts w:asciiTheme="minorHAnsi" w:hAnsiTheme="minorHAnsi" w:cstheme="minorHAnsi"/>
                <w:i/>
              </w:rPr>
              <w:t>tělesných</w:t>
            </w:r>
            <w:proofErr w:type="spellEnd"/>
            <w:r w:rsidRPr="007B3115">
              <w:rPr>
                <w:rFonts w:asciiTheme="minorHAnsi" w:hAnsiTheme="minorHAnsi" w:cstheme="minorHAnsi"/>
                <w:i/>
              </w:rPr>
              <w:t xml:space="preserve"> cvičení.</w:t>
            </w:r>
            <w:r>
              <w:rPr>
                <w:rFonts w:asciiTheme="minorHAnsi" w:hAnsiTheme="minorHAnsi" w:cstheme="minorHAnsi"/>
              </w:rPr>
              <w:t xml:space="preserve"> Praha: ATVŠ </w:t>
            </w:r>
            <w:proofErr w:type="spellStart"/>
            <w:r>
              <w:rPr>
                <w:rFonts w:asciiTheme="minorHAnsi" w:hAnsiTheme="minorHAnsi" w:cstheme="minorHAnsi"/>
              </w:rPr>
              <w:t>Palestra</w:t>
            </w:r>
            <w:proofErr w:type="spellEnd"/>
            <w:r>
              <w:rPr>
                <w:rFonts w:asciiTheme="minorHAnsi" w:hAnsiTheme="minorHAnsi" w:cstheme="minorHAnsi"/>
                <w:color w:val="EE0000"/>
              </w:rPr>
              <w:t xml:space="preserve"> </w:t>
            </w:r>
            <w:r w:rsidRPr="00160C64">
              <w:rPr>
                <w:rFonts w:asciiTheme="minorHAnsi" w:hAnsiTheme="minorHAnsi" w:cstheme="minorHAnsi"/>
              </w:rPr>
              <w:t>ISBN 978-80-7262-695-3.</w:t>
            </w:r>
          </w:p>
          <w:p w14:paraId="21D5399D" w14:textId="038F81C4" w:rsidR="003F7545" w:rsidRPr="009B1B30" w:rsidRDefault="00374FF2" w:rsidP="00374FF2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E74715">
              <w:rPr>
                <w:rFonts w:asciiTheme="minorHAnsi" w:hAnsiTheme="minorHAnsi" w:cstheme="minorHAnsi"/>
              </w:rPr>
              <w:t xml:space="preserve">VILIKUS, Z. a kol.,  2004. </w:t>
            </w:r>
            <w:proofErr w:type="spellStart"/>
            <w:r w:rsidRPr="00E74715">
              <w:rPr>
                <w:rFonts w:asciiTheme="minorHAnsi" w:hAnsiTheme="minorHAnsi" w:cstheme="minorHAnsi"/>
                <w:i/>
                <w:iCs/>
              </w:rPr>
              <w:t>Tělovýchovné</w:t>
            </w:r>
            <w:proofErr w:type="spellEnd"/>
            <w:r w:rsidRPr="00E74715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E74715">
              <w:rPr>
                <w:rFonts w:asciiTheme="minorHAnsi" w:hAnsiTheme="minorHAnsi" w:cstheme="minorHAnsi"/>
                <w:i/>
                <w:iCs/>
              </w:rPr>
              <w:t>lékařství</w:t>
            </w:r>
            <w:proofErr w:type="spellEnd"/>
            <w:r w:rsidRPr="00E74715">
              <w:rPr>
                <w:rFonts w:asciiTheme="minorHAnsi" w:hAnsiTheme="minorHAnsi" w:cstheme="minorHAnsi"/>
                <w:i/>
                <w:iCs/>
              </w:rPr>
              <w:t>.</w:t>
            </w:r>
            <w:r w:rsidRPr="00E74715">
              <w:rPr>
                <w:rFonts w:asciiTheme="minorHAnsi" w:hAnsiTheme="minorHAnsi" w:cstheme="minorHAnsi"/>
              </w:rPr>
              <w:t xml:space="preserve"> Praha: UK -  </w:t>
            </w:r>
            <w:proofErr w:type="spellStart"/>
            <w:r w:rsidRPr="00E74715">
              <w:rPr>
                <w:rFonts w:asciiTheme="minorHAnsi" w:hAnsiTheme="minorHAnsi" w:cstheme="minorHAnsi"/>
              </w:rPr>
              <w:t>nakladatelství</w:t>
            </w:r>
            <w:proofErr w:type="spellEnd"/>
            <w:r w:rsidRPr="00E7471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74715">
              <w:rPr>
                <w:rFonts w:asciiTheme="minorHAnsi" w:hAnsiTheme="minorHAnsi" w:cstheme="minorHAnsi"/>
              </w:rPr>
              <w:t>Karolinum</w:t>
            </w:r>
            <w:proofErr w:type="spellEnd"/>
            <w:r w:rsidRPr="00E74715">
              <w:rPr>
                <w:rFonts w:asciiTheme="minorHAnsi" w:hAnsiTheme="minorHAnsi" w:cstheme="minorHAnsi"/>
              </w:rPr>
              <w:t>, ISBN 80-246-0821-9.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0F41DF41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043FD6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13F34723" w:rsidR="00F91D11" w:rsidRPr="008A372C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>celková záťa</w:t>
            </w:r>
            <w:r w:rsidRPr="008A372C">
              <w:rPr>
                <w:rFonts w:asciiTheme="minorHAnsi" w:hAnsiTheme="minorHAnsi" w:cstheme="minorHAnsi"/>
              </w:rPr>
              <w:t>ž = 1</w:t>
            </w:r>
            <w:r w:rsidR="00C83D60">
              <w:rPr>
                <w:rFonts w:asciiTheme="minorHAnsi" w:hAnsiTheme="minorHAnsi" w:cstheme="minorHAnsi"/>
              </w:rPr>
              <w:t>0</w:t>
            </w:r>
            <w:r w:rsidRPr="008A372C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553BE9DB" w:rsidR="00F91D11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8A372C">
              <w:rPr>
                <w:rFonts w:asciiTheme="minorHAnsi" w:hAnsiTheme="minorHAnsi" w:cstheme="minorHAnsi"/>
              </w:rPr>
              <w:t xml:space="preserve">kontaktná výučba: </w:t>
            </w:r>
            <w:r w:rsidR="0065523F">
              <w:rPr>
                <w:rFonts w:asciiTheme="minorHAnsi" w:hAnsiTheme="minorHAnsi" w:cstheme="minorHAnsi"/>
              </w:rPr>
              <w:t>1</w:t>
            </w:r>
            <w:r w:rsidRPr="008A372C">
              <w:rPr>
                <w:rFonts w:asciiTheme="minorHAnsi" w:hAnsiTheme="minorHAnsi" w:cstheme="minorHAnsi"/>
              </w:rPr>
              <w:t xml:space="preserve">0 hod. </w:t>
            </w:r>
          </w:p>
          <w:p w14:paraId="2F551B7F" w14:textId="496DDC01" w:rsidR="006E1A88" w:rsidRPr="001931D9" w:rsidRDefault="006E1A88" w:rsidP="006E1A88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1931D9">
              <w:rPr>
                <w:rFonts w:asciiTheme="minorHAnsi" w:hAnsiTheme="minorHAnsi" w:cstheme="minorHAnsi"/>
              </w:rPr>
              <w:t>príprava na prezentované témy pre aktívne zapájanie sa do diskusie</w:t>
            </w:r>
            <w:r>
              <w:rPr>
                <w:rFonts w:asciiTheme="minorHAnsi" w:hAnsiTheme="minorHAnsi" w:cstheme="minorHAnsi"/>
              </w:rPr>
              <w:t xml:space="preserve"> a</w:t>
            </w:r>
            <w:r w:rsidR="008B6918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samoštúdium</w:t>
            </w:r>
            <w:r w:rsidR="008B6918">
              <w:rPr>
                <w:rFonts w:asciiTheme="minorHAnsi" w:hAnsiTheme="minorHAnsi" w:cstheme="minorHAnsi"/>
              </w:rPr>
              <w:t xml:space="preserve"> dištančnou metódou</w:t>
            </w:r>
            <w:r w:rsidRPr="001931D9">
              <w:rPr>
                <w:rFonts w:asciiTheme="minorHAnsi" w:hAnsiTheme="minorHAnsi" w:cstheme="minorHAnsi"/>
              </w:rPr>
              <w:t xml:space="preserve">: </w:t>
            </w:r>
            <w:r w:rsidR="00F81996">
              <w:rPr>
                <w:rFonts w:asciiTheme="minorHAnsi" w:hAnsiTheme="minorHAnsi" w:cstheme="minorHAnsi"/>
              </w:rPr>
              <w:t>3</w:t>
            </w:r>
            <w:r w:rsidRPr="001931D9">
              <w:rPr>
                <w:rFonts w:asciiTheme="minorHAnsi" w:hAnsiTheme="minorHAnsi" w:cstheme="minorHAnsi"/>
              </w:rPr>
              <w:t>0 hod.</w:t>
            </w:r>
          </w:p>
          <w:p w14:paraId="6F0C92A1" w14:textId="77777777" w:rsidR="006E1A88" w:rsidRPr="001931D9" w:rsidRDefault="006E1A88" w:rsidP="006E1A88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1931D9">
              <w:rPr>
                <w:rFonts w:asciiTheme="minorHAnsi" w:hAnsiTheme="minorHAnsi" w:cstheme="minorHAnsi"/>
              </w:rPr>
              <w:t xml:space="preserve">samoštúdium na priebežný vedomostný test: 20 hod. </w:t>
            </w:r>
          </w:p>
          <w:p w14:paraId="50620CDE" w14:textId="462779C8" w:rsidR="006E1A88" w:rsidRPr="001931D9" w:rsidRDefault="006E1A88" w:rsidP="006E1A88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1931D9">
              <w:rPr>
                <w:rFonts w:asciiTheme="minorHAnsi" w:hAnsiTheme="minorHAnsi" w:cstheme="minorHAnsi"/>
              </w:rPr>
              <w:t xml:space="preserve">samoštúdium na skúšku: </w:t>
            </w:r>
            <w:r w:rsidR="00F81996">
              <w:rPr>
                <w:rFonts w:asciiTheme="minorHAnsi" w:hAnsiTheme="minorHAnsi" w:cstheme="minorHAnsi"/>
              </w:rPr>
              <w:t>4</w:t>
            </w:r>
            <w:r w:rsidRPr="001931D9">
              <w:rPr>
                <w:rFonts w:asciiTheme="minorHAnsi" w:hAnsiTheme="minorHAnsi" w:cstheme="minorHAnsi"/>
              </w:rPr>
              <w:t xml:space="preserve">0 hod.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3CED6859" w:rsidR="008A34EB" w:rsidRPr="00E80F94" w:rsidRDefault="00D2595A" w:rsidP="00951BCE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D2595A">
              <w:rPr>
                <w:rFonts w:asciiTheme="minorHAnsi" w:hAnsiTheme="minorHAnsi" w:cstheme="minorHAnsi"/>
              </w:rPr>
              <w:t xml:space="preserve">MUDr. </w:t>
            </w:r>
            <w:proofErr w:type="spellStart"/>
            <w:r w:rsidRPr="00D2595A">
              <w:rPr>
                <w:rFonts w:asciiTheme="minorHAnsi" w:hAnsiTheme="minorHAnsi" w:cstheme="minorHAnsi"/>
              </w:rPr>
              <w:t>Bibiana</w:t>
            </w:r>
            <w:proofErr w:type="spellEnd"/>
            <w:r w:rsidRPr="00D2595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2595A">
              <w:rPr>
                <w:rFonts w:asciiTheme="minorHAnsi" w:hAnsiTheme="minorHAnsi" w:cstheme="minorHAnsi"/>
              </w:rPr>
              <w:t>Vadašová</w:t>
            </w:r>
            <w:proofErr w:type="spellEnd"/>
            <w:r w:rsidRPr="00D2595A">
              <w:rPr>
                <w:rFonts w:asciiTheme="minorHAnsi" w:hAnsiTheme="minorHAnsi" w:cstheme="minorHAnsi"/>
              </w:rPr>
              <w:t>, PhD</w:t>
            </w:r>
            <w:r w:rsidR="009B00F8" w:rsidRPr="009B00F8">
              <w:rPr>
                <w:rFonts w:asciiTheme="minorHAnsi" w:hAnsiTheme="minorHAnsi" w:cstheme="minorHAnsi"/>
              </w:rPr>
              <w:t xml:space="preserve">., </w:t>
            </w:r>
            <w:proofErr w:type="spellStart"/>
            <w:r w:rsidR="009B00F8" w:rsidRPr="009B00F8">
              <w:rPr>
                <w:rFonts w:asciiTheme="minorHAnsi" w:hAnsiTheme="minorHAnsi" w:cstheme="minorHAnsi"/>
              </w:rPr>
              <w:t>univer</w:t>
            </w:r>
            <w:proofErr w:type="spellEnd"/>
            <w:r w:rsidR="009B00F8" w:rsidRPr="009B00F8">
              <w:rPr>
                <w:rFonts w:asciiTheme="minorHAnsi" w:hAnsiTheme="minorHAnsi" w:cstheme="minorHAnsi"/>
              </w:rPr>
              <w:t>. docent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0F638647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B7781B" w:rsidRPr="00B7781B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B7781B" w:rsidRPr="00B7781B">
              <w:rPr>
                <w:rFonts w:asciiTheme="minorHAnsi" w:hAnsiTheme="minorHAnsi" w:cstheme="minorHAnsi"/>
              </w:rPr>
              <w:t>univer</w:t>
            </w:r>
            <w:proofErr w:type="spellEnd"/>
            <w:r w:rsidR="00B7781B" w:rsidRPr="00B7781B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647C8" w14:textId="77777777" w:rsidR="009474CC" w:rsidRDefault="009474CC" w:rsidP="00524AED">
      <w:r>
        <w:separator/>
      </w:r>
    </w:p>
  </w:endnote>
  <w:endnote w:type="continuationSeparator" w:id="0">
    <w:p w14:paraId="718A8FD0" w14:textId="77777777" w:rsidR="009474CC" w:rsidRDefault="009474CC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CC3AC" w14:textId="77777777" w:rsidR="009474CC" w:rsidRDefault="009474CC" w:rsidP="00524AED">
      <w:r>
        <w:separator/>
      </w:r>
    </w:p>
  </w:footnote>
  <w:footnote w:type="continuationSeparator" w:id="0">
    <w:p w14:paraId="06919185" w14:textId="77777777" w:rsidR="009474CC" w:rsidRDefault="009474CC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F5F14"/>
    <w:multiLevelType w:val="hybridMultilevel"/>
    <w:tmpl w:val="F9F28278"/>
    <w:lvl w:ilvl="0" w:tplc="A172FF9E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B06993"/>
    <w:multiLevelType w:val="hybridMultilevel"/>
    <w:tmpl w:val="EA543648"/>
    <w:lvl w:ilvl="0" w:tplc="FE64EB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59917A4"/>
    <w:multiLevelType w:val="hybridMultilevel"/>
    <w:tmpl w:val="6520EC22"/>
    <w:lvl w:ilvl="0" w:tplc="FE64EB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4"/>
  </w:num>
  <w:num w:numId="2" w16cid:durableId="528642603">
    <w:abstractNumId w:val="10"/>
  </w:num>
  <w:num w:numId="3" w16cid:durableId="1651207358">
    <w:abstractNumId w:val="4"/>
  </w:num>
  <w:num w:numId="4" w16cid:durableId="1509562209">
    <w:abstractNumId w:val="13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12"/>
  </w:num>
  <w:num w:numId="9" w16cid:durableId="1594703497">
    <w:abstractNumId w:val="8"/>
  </w:num>
  <w:num w:numId="10" w16cid:durableId="621688736">
    <w:abstractNumId w:val="5"/>
  </w:num>
  <w:num w:numId="11" w16cid:durableId="1230461022">
    <w:abstractNumId w:val="15"/>
  </w:num>
  <w:num w:numId="12" w16cid:durableId="727220158">
    <w:abstractNumId w:val="9"/>
  </w:num>
  <w:num w:numId="13" w16cid:durableId="985747385">
    <w:abstractNumId w:val="2"/>
  </w:num>
  <w:num w:numId="14" w16cid:durableId="1774083917">
    <w:abstractNumId w:val="11"/>
  </w:num>
  <w:num w:numId="15" w16cid:durableId="617183174">
    <w:abstractNumId w:val="6"/>
  </w:num>
  <w:num w:numId="16" w16cid:durableId="3296000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43FD6"/>
    <w:rsid w:val="00054605"/>
    <w:rsid w:val="000562BF"/>
    <w:rsid w:val="00096F8F"/>
    <w:rsid w:val="000E3018"/>
    <w:rsid w:val="0010251B"/>
    <w:rsid w:val="0013391D"/>
    <w:rsid w:val="00160FFD"/>
    <w:rsid w:val="0016301A"/>
    <w:rsid w:val="00170D29"/>
    <w:rsid w:val="00176E5C"/>
    <w:rsid w:val="001903C8"/>
    <w:rsid w:val="00197C4C"/>
    <w:rsid w:val="001B0095"/>
    <w:rsid w:val="002003F5"/>
    <w:rsid w:val="00225921"/>
    <w:rsid w:val="00233655"/>
    <w:rsid w:val="00234395"/>
    <w:rsid w:val="002379F4"/>
    <w:rsid w:val="00264BD5"/>
    <w:rsid w:val="002A5BF1"/>
    <w:rsid w:val="002C49A5"/>
    <w:rsid w:val="00306FED"/>
    <w:rsid w:val="00307AAD"/>
    <w:rsid w:val="003122C8"/>
    <w:rsid w:val="00317C40"/>
    <w:rsid w:val="00332B63"/>
    <w:rsid w:val="00364BAB"/>
    <w:rsid w:val="00374FF2"/>
    <w:rsid w:val="00376102"/>
    <w:rsid w:val="003A360E"/>
    <w:rsid w:val="003A64EE"/>
    <w:rsid w:val="003A73B3"/>
    <w:rsid w:val="003C0EA9"/>
    <w:rsid w:val="003D218D"/>
    <w:rsid w:val="003E2147"/>
    <w:rsid w:val="003F438A"/>
    <w:rsid w:val="003F7545"/>
    <w:rsid w:val="004D67F0"/>
    <w:rsid w:val="00524AED"/>
    <w:rsid w:val="00535D58"/>
    <w:rsid w:val="00584E0B"/>
    <w:rsid w:val="00587FF2"/>
    <w:rsid w:val="00593A18"/>
    <w:rsid w:val="00596A27"/>
    <w:rsid w:val="00597648"/>
    <w:rsid w:val="005A6ED3"/>
    <w:rsid w:val="005E58A0"/>
    <w:rsid w:val="005F0425"/>
    <w:rsid w:val="005F4FB0"/>
    <w:rsid w:val="00624FD5"/>
    <w:rsid w:val="006276A1"/>
    <w:rsid w:val="00631EF0"/>
    <w:rsid w:val="0065523F"/>
    <w:rsid w:val="00656791"/>
    <w:rsid w:val="006D3369"/>
    <w:rsid w:val="006E1A88"/>
    <w:rsid w:val="0070131F"/>
    <w:rsid w:val="00704C61"/>
    <w:rsid w:val="007102E1"/>
    <w:rsid w:val="00732A75"/>
    <w:rsid w:val="007468B8"/>
    <w:rsid w:val="00762099"/>
    <w:rsid w:val="007817B3"/>
    <w:rsid w:val="007D376C"/>
    <w:rsid w:val="00801B03"/>
    <w:rsid w:val="008218E5"/>
    <w:rsid w:val="00825A38"/>
    <w:rsid w:val="00896023"/>
    <w:rsid w:val="008A34EB"/>
    <w:rsid w:val="008A372C"/>
    <w:rsid w:val="008B6918"/>
    <w:rsid w:val="008C66F3"/>
    <w:rsid w:val="008D4963"/>
    <w:rsid w:val="00920F9D"/>
    <w:rsid w:val="00942D36"/>
    <w:rsid w:val="009474CC"/>
    <w:rsid w:val="00951BCE"/>
    <w:rsid w:val="00970201"/>
    <w:rsid w:val="00980FBD"/>
    <w:rsid w:val="009B00F8"/>
    <w:rsid w:val="009B1B30"/>
    <w:rsid w:val="009E0056"/>
    <w:rsid w:val="009E0DA1"/>
    <w:rsid w:val="009F50A0"/>
    <w:rsid w:val="009F6AD3"/>
    <w:rsid w:val="00A46BCA"/>
    <w:rsid w:val="00A56373"/>
    <w:rsid w:val="00A65AB0"/>
    <w:rsid w:val="00A9722D"/>
    <w:rsid w:val="00AA07DB"/>
    <w:rsid w:val="00AD1393"/>
    <w:rsid w:val="00AE4E58"/>
    <w:rsid w:val="00B27960"/>
    <w:rsid w:val="00B500B6"/>
    <w:rsid w:val="00B64928"/>
    <w:rsid w:val="00B6638F"/>
    <w:rsid w:val="00B7781B"/>
    <w:rsid w:val="00BB7400"/>
    <w:rsid w:val="00BC0486"/>
    <w:rsid w:val="00BE2642"/>
    <w:rsid w:val="00C077AA"/>
    <w:rsid w:val="00C164C4"/>
    <w:rsid w:val="00C44270"/>
    <w:rsid w:val="00C64E36"/>
    <w:rsid w:val="00C65238"/>
    <w:rsid w:val="00C823B9"/>
    <w:rsid w:val="00C83D60"/>
    <w:rsid w:val="00CF5E19"/>
    <w:rsid w:val="00D20030"/>
    <w:rsid w:val="00D2595A"/>
    <w:rsid w:val="00D35D75"/>
    <w:rsid w:val="00D50507"/>
    <w:rsid w:val="00D6363F"/>
    <w:rsid w:val="00D643F6"/>
    <w:rsid w:val="00D911E6"/>
    <w:rsid w:val="00D973CA"/>
    <w:rsid w:val="00DB5D97"/>
    <w:rsid w:val="00DF21BC"/>
    <w:rsid w:val="00E042C1"/>
    <w:rsid w:val="00E1758F"/>
    <w:rsid w:val="00E4402C"/>
    <w:rsid w:val="00E658CE"/>
    <w:rsid w:val="00E80F94"/>
    <w:rsid w:val="00EA58FF"/>
    <w:rsid w:val="00EC3BF6"/>
    <w:rsid w:val="00EC6E2E"/>
    <w:rsid w:val="00EE1B50"/>
    <w:rsid w:val="00EF197D"/>
    <w:rsid w:val="00F1277A"/>
    <w:rsid w:val="00F323B8"/>
    <w:rsid w:val="00F368A6"/>
    <w:rsid w:val="00F42775"/>
    <w:rsid w:val="00F458FD"/>
    <w:rsid w:val="00F5141A"/>
    <w:rsid w:val="00F7586A"/>
    <w:rsid w:val="00F81996"/>
    <w:rsid w:val="00F86260"/>
    <w:rsid w:val="00F90286"/>
    <w:rsid w:val="00F91D11"/>
    <w:rsid w:val="00FB24AB"/>
    <w:rsid w:val="00FB3D8D"/>
    <w:rsid w:val="00FC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749875EB-8BDD-48B0-83DA-708C9879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3B2A20"/>
    <w:rsid w:val="004A3A69"/>
    <w:rsid w:val="004D0273"/>
    <w:rsid w:val="00670D56"/>
    <w:rsid w:val="00686653"/>
    <w:rsid w:val="007008D6"/>
    <w:rsid w:val="00736620"/>
    <w:rsid w:val="00803801"/>
    <w:rsid w:val="008C66F3"/>
    <w:rsid w:val="00905B80"/>
    <w:rsid w:val="00966CAC"/>
    <w:rsid w:val="00970201"/>
    <w:rsid w:val="00BA7B0D"/>
    <w:rsid w:val="00BC4CBE"/>
    <w:rsid w:val="00C02A7B"/>
    <w:rsid w:val="00C65238"/>
    <w:rsid w:val="00C97293"/>
    <w:rsid w:val="00D72BD1"/>
    <w:rsid w:val="00DA00B0"/>
    <w:rsid w:val="00EC3BF6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4B23801E-735E-4180-9C8B-C57576551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Ružbarský Pavel</cp:lastModifiedBy>
  <cp:revision>15</cp:revision>
  <dcterms:created xsi:type="dcterms:W3CDTF">2025-09-03T19:34:00Z</dcterms:created>
  <dcterms:modified xsi:type="dcterms:W3CDTF">2026-02-19T11:13:00Z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0cc956e7-5055-48a8-98ce-7decd5f4ec61</vt:lpwstr>
  </property>
</Properties>
</file>